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DB49C" w14:textId="77777777" w:rsidR="00F72EF1" w:rsidRPr="00F72EF1" w:rsidRDefault="00F72EF1" w:rsidP="00F72EF1">
      <w:pPr>
        <w:rPr>
          <w:lang w:val="en-GB"/>
        </w:rPr>
      </w:pPr>
      <w:r w:rsidRPr="00F72EF1">
        <w:rPr>
          <w:b/>
          <w:bCs/>
          <w:lang w:val="en-GB"/>
        </w:rPr>
        <w:t>General Terms and Conditions</w:t>
      </w:r>
    </w:p>
    <w:p w14:paraId="7FD68ABA" w14:textId="77777777" w:rsidR="00F72EF1" w:rsidRPr="00F72EF1" w:rsidRDefault="00F72EF1" w:rsidP="00F72EF1">
      <w:pPr>
        <w:rPr>
          <w:lang w:val="en-GB"/>
        </w:rPr>
      </w:pPr>
      <w:r w:rsidRPr="00F72EF1">
        <w:rPr>
          <w:b/>
          <w:bCs/>
          <w:lang w:val="en-GB"/>
        </w:rPr>
        <w:t>Article 1 General Provisions</w:t>
      </w:r>
    </w:p>
    <w:p w14:paraId="6494FB67" w14:textId="75D47979" w:rsidR="00F72EF1" w:rsidRPr="00F72EF1" w:rsidRDefault="00B6066F" w:rsidP="00F72EF1">
      <w:pPr>
        <w:numPr>
          <w:ilvl w:val="0"/>
          <w:numId w:val="10"/>
        </w:numPr>
        <w:rPr>
          <w:lang w:val="en-GB"/>
        </w:rPr>
      </w:pPr>
      <w:r>
        <w:rPr>
          <w:lang w:val="en-GB"/>
        </w:rPr>
        <w:t>Professionals Connect</w:t>
      </w:r>
      <w:r w:rsidR="00F72EF1" w:rsidRPr="00F72EF1">
        <w:rPr>
          <w:lang w:val="en-GB"/>
        </w:rPr>
        <w:t xml:space="preserve"> is engaged in advising organizations in the field of ICT, and supports these organizations by acting as an interim Project Manager for the duration of the project.</w:t>
      </w:r>
    </w:p>
    <w:p w14:paraId="427D85BF" w14:textId="30B889A3" w:rsidR="00F72EF1" w:rsidRPr="00F72EF1" w:rsidRDefault="00F72EF1" w:rsidP="00F72EF1">
      <w:pPr>
        <w:numPr>
          <w:ilvl w:val="0"/>
          <w:numId w:val="10"/>
        </w:numPr>
        <w:rPr>
          <w:lang w:val="en-GB"/>
        </w:rPr>
      </w:pPr>
      <w:r w:rsidRPr="00F72EF1">
        <w:rPr>
          <w:lang w:val="en-GB"/>
        </w:rPr>
        <w:t xml:space="preserve">These general terms and conditions apply to all actions of </w:t>
      </w:r>
      <w:r w:rsidR="00B6066F">
        <w:rPr>
          <w:lang w:val="en-GB"/>
        </w:rPr>
        <w:t>Professionals Connect</w:t>
      </w:r>
      <w:r w:rsidRPr="00F72EF1">
        <w:rPr>
          <w:lang w:val="en-GB"/>
        </w:rPr>
        <w:t xml:space="preserve">, including but not limited to </w:t>
      </w:r>
      <w:r w:rsidR="00B6066F">
        <w:rPr>
          <w:lang w:val="en-GB"/>
        </w:rPr>
        <w:t xml:space="preserve">Professionals </w:t>
      </w:r>
      <w:proofErr w:type="spellStart"/>
      <w:r w:rsidR="00B6066F">
        <w:rPr>
          <w:lang w:val="en-GB"/>
        </w:rPr>
        <w:t>Connect</w:t>
      </w:r>
      <w:r w:rsidRPr="00F72EF1">
        <w:rPr>
          <w:lang w:val="en-GB"/>
        </w:rPr>
        <w:t>'s</w:t>
      </w:r>
      <w:proofErr w:type="spellEnd"/>
      <w:r w:rsidRPr="00F72EF1">
        <w:rPr>
          <w:lang w:val="en-GB"/>
        </w:rPr>
        <w:t xml:space="preserve"> offers and agreements between </w:t>
      </w:r>
      <w:r w:rsidR="00B6066F">
        <w:rPr>
          <w:lang w:val="en-GB"/>
        </w:rPr>
        <w:t>Professionals Connect</w:t>
      </w:r>
      <w:r w:rsidRPr="00F72EF1">
        <w:rPr>
          <w:lang w:val="en-GB"/>
        </w:rPr>
        <w:t xml:space="preserve"> and its client, hereinafter referred to as the "Client".</w:t>
      </w:r>
    </w:p>
    <w:p w14:paraId="6480B65E" w14:textId="350CA82E" w:rsidR="00F72EF1" w:rsidRPr="00F72EF1" w:rsidRDefault="00F72EF1" w:rsidP="00F72EF1">
      <w:pPr>
        <w:numPr>
          <w:ilvl w:val="0"/>
          <w:numId w:val="10"/>
        </w:numPr>
        <w:rPr>
          <w:lang w:val="en-GB"/>
        </w:rPr>
      </w:pPr>
      <w:r w:rsidRPr="00F72EF1">
        <w:rPr>
          <w:lang w:val="en-GB"/>
        </w:rPr>
        <w:t xml:space="preserve">Deviations from these general terms and conditions are only valid if they have been agreed upon in writing and explicitly between </w:t>
      </w:r>
      <w:r w:rsidR="00B6066F">
        <w:rPr>
          <w:lang w:val="en-GB"/>
        </w:rPr>
        <w:t>Professionals Connect</w:t>
      </w:r>
      <w:r w:rsidRPr="00F72EF1">
        <w:rPr>
          <w:lang w:val="en-GB"/>
        </w:rPr>
        <w:t xml:space="preserve"> and the Client.</w:t>
      </w:r>
    </w:p>
    <w:p w14:paraId="38E12704" w14:textId="77777777" w:rsidR="00F72EF1" w:rsidRPr="00F72EF1" w:rsidRDefault="00F72EF1" w:rsidP="00F72EF1">
      <w:pPr>
        <w:numPr>
          <w:ilvl w:val="0"/>
          <w:numId w:val="10"/>
        </w:numPr>
        <w:rPr>
          <w:lang w:val="en-GB"/>
        </w:rPr>
      </w:pPr>
      <w:r w:rsidRPr="00F72EF1">
        <w:rPr>
          <w:lang w:val="en-GB"/>
        </w:rPr>
        <w:t>The applicability of any purchase and other conditions of the Client is expressly rejected.</w:t>
      </w:r>
    </w:p>
    <w:p w14:paraId="30A28963" w14:textId="3773F5A5" w:rsidR="00F72EF1" w:rsidRPr="00F72EF1" w:rsidRDefault="00F72EF1" w:rsidP="00F72EF1">
      <w:pPr>
        <w:numPr>
          <w:ilvl w:val="0"/>
          <w:numId w:val="10"/>
        </w:numPr>
        <w:rPr>
          <w:lang w:val="en-GB"/>
        </w:rPr>
      </w:pPr>
      <w:r w:rsidRPr="00F72EF1">
        <w:rPr>
          <w:lang w:val="en-GB"/>
        </w:rPr>
        <w:t xml:space="preserve">If and as soon as it has been established that one or more provisions in these general terms and conditions are invalid, nullified, or legally annulled, the remaining provisions of these conditions will remain fully effective, and </w:t>
      </w:r>
      <w:r w:rsidR="00B6066F">
        <w:rPr>
          <w:lang w:val="en-GB"/>
        </w:rPr>
        <w:t>Professionals Connect</w:t>
      </w:r>
      <w:r w:rsidRPr="00F72EF1">
        <w:rPr>
          <w:lang w:val="en-GB"/>
        </w:rPr>
        <w:t xml:space="preserve"> and the Client will replace the invalid, nullified, or annulled provisions with provisions that correspond as much as possible in terms of purpose and scope with the invalid, nullified, or annulled provisions.</w:t>
      </w:r>
    </w:p>
    <w:p w14:paraId="667D78FF" w14:textId="18E8EE59" w:rsidR="00F72EF1" w:rsidRPr="00F72EF1" w:rsidRDefault="00F72EF1" w:rsidP="00F72EF1">
      <w:pPr>
        <w:numPr>
          <w:ilvl w:val="0"/>
          <w:numId w:val="10"/>
        </w:numPr>
        <w:rPr>
          <w:lang w:val="en-GB"/>
        </w:rPr>
      </w:pPr>
      <w:r w:rsidRPr="00F72EF1">
        <w:rPr>
          <w:lang w:val="en-GB"/>
        </w:rPr>
        <w:t xml:space="preserve">The failure of </w:t>
      </w:r>
      <w:r w:rsidR="00B6066F">
        <w:rPr>
          <w:lang w:val="en-GB"/>
        </w:rPr>
        <w:t>Professionals Connect</w:t>
      </w:r>
      <w:r w:rsidRPr="00F72EF1">
        <w:rPr>
          <w:lang w:val="en-GB"/>
        </w:rPr>
        <w:t xml:space="preserve"> at any time to demand compliance with one or more provisions of the agreement, including the provisions in these general terms and conditions, does not in any way affect the rights of </w:t>
      </w:r>
      <w:r w:rsidR="00B6066F">
        <w:rPr>
          <w:lang w:val="en-GB"/>
        </w:rPr>
        <w:t>Professionals Connect</w:t>
      </w:r>
      <w:r w:rsidRPr="00F72EF1">
        <w:rPr>
          <w:lang w:val="en-GB"/>
        </w:rPr>
        <w:t xml:space="preserve"> to subsequently demand compliance by the Client.</w:t>
      </w:r>
    </w:p>
    <w:p w14:paraId="7697CD43" w14:textId="6C787860" w:rsidR="00F72EF1" w:rsidRPr="00F72EF1" w:rsidRDefault="00F72EF1" w:rsidP="00F72EF1">
      <w:pPr>
        <w:numPr>
          <w:ilvl w:val="0"/>
          <w:numId w:val="10"/>
        </w:numPr>
        <w:rPr>
          <w:lang w:val="en-GB"/>
        </w:rPr>
      </w:pPr>
      <w:r w:rsidRPr="00F72EF1">
        <w:rPr>
          <w:lang w:val="en-GB"/>
        </w:rPr>
        <w:t xml:space="preserve">The general terms and conditions do not apply if and to the extent that they deviate from the agreement between </w:t>
      </w:r>
      <w:r w:rsidR="00B6066F">
        <w:rPr>
          <w:lang w:val="en-GB"/>
        </w:rPr>
        <w:t>Professionals Connect</w:t>
      </w:r>
      <w:r w:rsidRPr="00F72EF1">
        <w:rPr>
          <w:lang w:val="en-GB"/>
        </w:rPr>
        <w:t xml:space="preserve"> and the Client.</w:t>
      </w:r>
    </w:p>
    <w:p w14:paraId="38AA827E" w14:textId="77777777" w:rsidR="00F72EF1" w:rsidRPr="00B6066F" w:rsidRDefault="00F72EF1" w:rsidP="00F72EF1">
      <w:pPr>
        <w:rPr>
          <w:lang w:val="en-US"/>
        </w:rPr>
      </w:pPr>
      <w:r w:rsidRPr="00B6066F">
        <w:rPr>
          <w:b/>
          <w:bCs/>
          <w:lang w:val="en-US"/>
        </w:rPr>
        <w:t>Article 2 Offers, Establishment and Amendment of Agreement</w:t>
      </w:r>
    </w:p>
    <w:p w14:paraId="005CFF0F" w14:textId="23179729" w:rsidR="00F72EF1" w:rsidRPr="00B6066F" w:rsidRDefault="00F72EF1" w:rsidP="00F72EF1">
      <w:pPr>
        <w:numPr>
          <w:ilvl w:val="0"/>
          <w:numId w:val="11"/>
        </w:numPr>
        <w:rPr>
          <w:lang w:val="en-US"/>
        </w:rPr>
      </w:pPr>
      <w:r w:rsidRPr="00B6066F">
        <w:rPr>
          <w:lang w:val="en-US"/>
        </w:rPr>
        <w:t xml:space="preserve">All offers made by </w:t>
      </w:r>
      <w:r w:rsidR="00B6066F">
        <w:rPr>
          <w:lang w:val="en-US"/>
        </w:rPr>
        <w:t>Professionals Connect</w:t>
      </w:r>
      <w:r w:rsidRPr="00B6066F">
        <w:rPr>
          <w:lang w:val="en-US"/>
        </w:rPr>
        <w:t xml:space="preserve"> to the Client are non-binding unless explicitly stated otherwise in the offer.</w:t>
      </w:r>
    </w:p>
    <w:p w14:paraId="0AB1896A" w14:textId="62F1FC68" w:rsidR="00F72EF1" w:rsidRPr="00B6066F" w:rsidRDefault="00F72EF1" w:rsidP="00F72EF1">
      <w:pPr>
        <w:numPr>
          <w:ilvl w:val="0"/>
          <w:numId w:val="11"/>
        </w:numPr>
        <w:rPr>
          <w:lang w:val="en-US"/>
        </w:rPr>
      </w:pPr>
      <w:r w:rsidRPr="00B6066F">
        <w:rPr>
          <w:lang w:val="en-US"/>
        </w:rPr>
        <w:t xml:space="preserve">An agreement is only concluded by written agreement between </w:t>
      </w:r>
      <w:r w:rsidR="00B6066F">
        <w:rPr>
          <w:lang w:val="en-US"/>
        </w:rPr>
        <w:t>Professionals Connect</w:t>
      </w:r>
      <w:r w:rsidRPr="00B6066F">
        <w:rPr>
          <w:lang w:val="en-US"/>
        </w:rPr>
        <w:t xml:space="preserve"> and its client.</w:t>
      </w:r>
    </w:p>
    <w:p w14:paraId="57F16C5E" w14:textId="77777777" w:rsidR="00F72EF1" w:rsidRPr="00F72EF1" w:rsidRDefault="00F72EF1" w:rsidP="00F72EF1">
      <w:proofErr w:type="spellStart"/>
      <w:r w:rsidRPr="00F72EF1">
        <w:rPr>
          <w:b/>
          <w:bCs/>
        </w:rPr>
        <w:t>Article</w:t>
      </w:r>
      <w:proofErr w:type="spellEnd"/>
      <w:r w:rsidRPr="00F72EF1">
        <w:rPr>
          <w:b/>
          <w:bCs/>
        </w:rPr>
        <w:t xml:space="preserve"> 3 </w:t>
      </w:r>
      <w:proofErr w:type="spellStart"/>
      <w:r w:rsidRPr="00F72EF1">
        <w:rPr>
          <w:b/>
          <w:bCs/>
        </w:rPr>
        <w:t>Prices</w:t>
      </w:r>
      <w:proofErr w:type="spellEnd"/>
      <w:r w:rsidRPr="00F72EF1">
        <w:rPr>
          <w:b/>
          <w:bCs/>
        </w:rPr>
        <w:t xml:space="preserve"> </w:t>
      </w:r>
      <w:proofErr w:type="spellStart"/>
      <w:r w:rsidRPr="00F72EF1">
        <w:rPr>
          <w:b/>
          <w:bCs/>
        </w:rPr>
        <w:t>and</w:t>
      </w:r>
      <w:proofErr w:type="spellEnd"/>
      <w:r w:rsidRPr="00F72EF1">
        <w:rPr>
          <w:b/>
          <w:bCs/>
        </w:rPr>
        <w:t xml:space="preserve"> </w:t>
      </w:r>
      <w:proofErr w:type="spellStart"/>
      <w:r w:rsidRPr="00F72EF1">
        <w:rPr>
          <w:b/>
          <w:bCs/>
        </w:rPr>
        <w:t>Payment</w:t>
      </w:r>
      <w:proofErr w:type="spellEnd"/>
    </w:p>
    <w:p w14:paraId="63D73797" w14:textId="0CC37D79" w:rsidR="00F72EF1" w:rsidRPr="00B6066F" w:rsidRDefault="00F72EF1" w:rsidP="00F72EF1">
      <w:pPr>
        <w:numPr>
          <w:ilvl w:val="0"/>
          <w:numId w:val="12"/>
        </w:numPr>
        <w:rPr>
          <w:lang w:val="en-US"/>
        </w:rPr>
      </w:pPr>
      <w:r w:rsidRPr="00B6066F">
        <w:rPr>
          <w:lang w:val="en-US"/>
        </w:rPr>
        <w:t xml:space="preserve">All prices quoted by </w:t>
      </w:r>
      <w:r w:rsidR="00B6066F">
        <w:rPr>
          <w:lang w:val="en-US"/>
        </w:rPr>
        <w:t>Professionals Connect</w:t>
      </w:r>
      <w:r w:rsidRPr="00B6066F">
        <w:rPr>
          <w:lang w:val="en-US"/>
        </w:rPr>
        <w:t xml:space="preserve"> are exclusive of VAT and other levies imposed by the government unless explicitly stated otherwise. Payments must be made including VAT and/or other levies.</w:t>
      </w:r>
    </w:p>
    <w:p w14:paraId="527C8A86" w14:textId="26A363C1" w:rsidR="00F72EF1" w:rsidRPr="00B6066F" w:rsidRDefault="00F72EF1" w:rsidP="00F72EF1">
      <w:pPr>
        <w:numPr>
          <w:ilvl w:val="0"/>
          <w:numId w:val="12"/>
        </w:numPr>
        <w:rPr>
          <w:lang w:val="en-US"/>
        </w:rPr>
      </w:pPr>
      <w:r w:rsidRPr="00B6066F">
        <w:rPr>
          <w:lang w:val="en-US"/>
        </w:rPr>
        <w:t xml:space="preserve">The prices only apply to the goods, services, and works specifically named in the agreement. All goods, works, and/or services delivered by </w:t>
      </w:r>
      <w:r w:rsidR="00B6066F">
        <w:rPr>
          <w:lang w:val="en-US"/>
        </w:rPr>
        <w:t>Professionals Connect</w:t>
      </w:r>
      <w:r w:rsidRPr="00B6066F">
        <w:rPr>
          <w:lang w:val="en-US"/>
        </w:rPr>
        <w:t xml:space="preserve"> in addition to this will be billed separately at prices prevailing on the day of delivery or provision of services.</w:t>
      </w:r>
    </w:p>
    <w:p w14:paraId="0EDB1B63" w14:textId="087339C1" w:rsidR="00F72EF1" w:rsidRPr="00B6066F" w:rsidRDefault="00F72EF1" w:rsidP="00F72EF1">
      <w:pPr>
        <w:numPr>
          <w:ilvl w:val="0"/>
          <w:numId w:val="12"/>
        </w:numPr>
        <w:rPr>
          <w:lang w:val="en-US"/>
        </w:rPr>
      </w:pPr>
      <w:r w:rsidRPr="00B6066F">
        <w:rPr>
          <w:lang w:val="en-US"/>
        </w:rPr>
        <w:t xml:space="preserve">Prices quoted by </w:t>
      </w:r>
      <w:r w:rsidR="00B6066F">
        <w:rPr>
          <w:lang w:val="en-US"/>
        </w:rPr>
        <w:t>Professionals Connect</w:t>
      </w:r>
      <w:r w:rsidRPr="00B6066F">
        <w:rPr>
          <w:lang w:val="en-US"/>
        </w:rPr>
        <w:t xml:space="preserve"> are based on the purchase prices, taxes, and other similar factors valid at the time of quotation. If one or more of these factors change after the agreement is concluded, </w:t>
      </w:r>
      <w:r w:rsidR="00B6066F">
        <w:rPr>
          <w:lang w:val="en-US"/>
        </w:rPr>
        <w:t>Professionals Connect</w:t>
      </w:r>
      <w:r w:rsidRPr="00B6066F">
        <w:rPr>
          <w:lang w:val="en-US"/>
        </w:rPr>
        <w:t xml:space="preserve"> is entitled to modify the agreed price.</w:t>
      </w:r>
    </w:p>
    <w:p w14:paraId="06B65D3D" w14:textId="77777777" w:rsidR="00F72EF1" w:rsidRPr="00B6066F" w:rsidRDefault="00F72EF1" w:rsidP="00F72EF1">
      <w:pPr>
        <w:numPr>
          <w:ilvl w:val="0"/>
          <w:numId w:val="12"/>
        </w:numPr>
        <w:rPr>
          <w:lang w:val="en-US"/>
        </w:rPr>
      </w:pPr>
      <w:r w:rsidRPr="00B6066F">
        <w:rPr>
          <w:lang w:val="en-US"/>
        </w:rPr>
        <w:t>All invoices will be paid by the Client according to the agreed and invoice-stated payment conditions. In the absence of such conditions, the Client must pay within 14 days of the invoice date.</w:t>
      </w:r>
    </w:p>
    <w:p w14:paraId="1D23B073" w14:textId="77777777" w:rsidR="00F72EF1" w:rsidRPr="00B6066F" w:rsidRDefault="00F72EF1" w:rsidP="00F72EF1">
      <w:pPr>
        <w:numPr>
          <w:ilvl w:val="0"/>
          <w:numId w:val="12"/>
        </w:numPr>
        <w:rPr>
          <w:lang w:val="en-US"/>
        </w:rPr>
      </w:pPr>
      <w:r w:rsidRPr="00B6066F">
        <w:rPr>
          <w:lang w:val="en-US"/>
        </w:rPr>
        <w:lastRenderedPageBreak/>
        <w:t>If the Client does not pay the amounts due within the agreed term, the Client is legally in default and the Client, without prejudice to its other obligations, will owe the statutory interest on the outstanding amount.</w:t>
      </w:r>
    </w:p>
    <w:p w14:paraId="7D34E398" w14:textId="77777777" w:rsidR="00F72EF1" w:rsidRPr="00B6066F" w:rsidRDefault="00F72EF1" w:rsidP="00F72EF1">
      <w:pPr>
        <w:numPr>
          <w:ilvl w:val="0"/>
          <w:numId w:val="12"/>
        </w:numPr>
        <w:rPr>
          <w:lang w:val="en-US"/>
        </w:rPr>
      </w:pPr>
      <w:r w:rsidRPr="00B6066F">
        <w:rPr>
          <w:lang w:val="en-US"/>
        </w:rPr>
        <w:t>Collection costs, both judicial and extrajudicial, are at the expense of the Client, with a minimum of € 250.</w:t>
      </w:r>
    </w:p>
    <w:p w14:paraId="710C4AC8" w14:textId="77777777" w:rsidR="00F72EF1" w:rsidRPr="00B6066F" w:rsidRDefault="00F72EF1" w:rsidP="00F72EF1">
      <w:pPr>
        <w:numPr>
          <w:ilvl w:val="0"/>
          <w:numId w:val="12"/>
        </w:numPr>
        <w:rPr>
          <w:lang w:val="en-US"/>
        </w:rPr>
      </w:pPr>
      <w:r w:rsidRPr="00B6066F">
        <w:rPr>
          <w:lang w:val="en-US"/>
        </w:rPr>
        <w:t>Payments made by the Client always serve first and foremost to settle all due interest and costs and secondly to settle payable invoices that have been outstanding the longest.</w:t>
      </w:r>
    </w:p>
    <w:p w14:paraId="7F9DD190" w14:textId="77777777" w:rsidR="00F72EF1" w:rsidRPr="00F72EF1" w:rsidRDefault="00F72EF1" w:rsidP="00F72EF1">
      <w:proofErr w:type="spellStart"/>
      <w:r w:rsidRPr="00F72EF1">
        <w:rPr>
          <w:b/>
          <w:bCs/>
        </w:rPr>
        <w:t>Article</w:t>
      </w:r>
      <w:proofErr w:type="spellEnd"/>
      <w:r w:rsidRPr="00F72EF1">
        <w:rPr>
          <w:b/>
          <w:bCs/>
        </w:rPr>
        <w:t xml:space="preserve"> 4 </w:t>
      </w:r>
      <w:proofErr w:type="spellStart"/>
      <w:r w:rsidRPr="00F72EF1">
        <w:rPr>
          <w:b/>
          <w:bCs/>
        </w:rPr>
        <w:t>Complaints</w:t>
      </w:r>
      <w:proofErr w:type="spellEnd"/>
    </w:p>
    <w:p w14:paraId="647D8BB4" w14:textId="600D262D" w:rsidR="00F72EF1" w:rsidRPr="00B6066F" w:rsidRDefault="00F72EF1" w:rsidP="00F72EF1">
      <w:pPr>
        <w:numPr>
          <w:ilvl w:val="0"/>
          <w:numId w:val="13"/>
        </w:numPr>
        <w:rPr>
          <w:lang w:val="en-US"/>
        </w:rPr>
      </w:pPr>
      <w:r w:rsidRPr="00B6066F">
        <w:rPr>
          <w:lang w:val="en-US"/>
        </w:rPr>
        <w:t xml:space="preserve">If the Client has an objection to an invoice, they must submit a written complaint no later than 8 days after the invoice date, failing which the Client's claim against </w:t>
      </w:r>
      <w:r w:rsidR="00B6066F">
        <w:rPr>
          <w:lang w:val="en-US"/>
        </w:rPr>
        <w:t>Professionals Connect</w:t>
      </w:r>
      <w:r w:rsidRPr="00B6066F">
        <w:rPr>
          <w:lang w:val="en-US"/>
        </w:rPr>
        <w:t xml:space="preserve"> will lapse.</w:t>
      </w:r>
    </w:p>
    <w:p w14:paraId="3F65651D" w14:textId="77777777" w:rsidR="00F72EF1" w:rsidRPr="00B6066F" w:rsidRDefault="00F72EF1" w:rsidP="00F72EF1">
      <w:pPr>
        <w:numPr>
          <w:ilvl w:val="0"/>
          <w:numId w:val="13"/>
        </w:numPr>
        <w:rPr>
          <w:lang w:val="en-US"/>
        </w:rPr>
      </w:pPr>
      <w:r w:rsidRPr="00B6066F">
        <w:rPr>
          <w:lang w:val="en-US"/>
        </w:rPr>
        <w:t>A complaint does not suspend the obligations of the Client.</w:t>
      </w:r>
    </w:p>
    <w:p w14:paraId="2FE4D284" w14:textId="77777777" w:rsidR="00F72EF1" w:rsidRPr="00F72EF1" w:rsidRDefault="00F72EF1" w:rsidP="00F72EF1">
      <w:proofErr w:type="spellStart"/>
      <w:r w:rsidRPr="00F72EF1">
        <w:rPr>
          <w:b/>
          <w:bCs/>
        </w:rPr>
        <w:t>Article</w:t>
      </w:r>
      <w:proofErr w:type="spellEnd"/>
      <w:r w:rsidRPr="00F72EF1">
        <w:rPr>
          <w:b/>
          <w:bCs/>
        </w:rPr>
        <w:t xml:space="preserve"> 5 Dissolution </w:t>
      </w:r>
      <w:proofErr w:type="spellStart"/>
      <w:r w:rsidRPr="00F72EF1">
        <w:rPr>
          <w:b/>
          <w:bCs/>
        </w:rPr>
        <w:t>and</w:t>
      </w:r>
      <w:proofErr w:type="spellEnd"/>
      <w:r w:rsidRPr="00F72EF1">
        <w:rPr>
          <w:b/>
          <w:bCs/>
        </w:rPr>
        <w:t xml:space="preserve"> </w:t>
      </w:r>
      <w:proofErr w:type="spellStart"/>
      <w:r w:rsidRPr="00F72EF1">
        <w:rPr>
          <w:b/>
          <w:bCs/>
        </w:rPr>
        <w:t>Termination</w:t>
      </w:r>
      <w:proofErr w:type="spellEnd"/>
    </w:p>
    <w:p w14:paraId="786CE8A4" w14:textId="530EF204" w:rsidR="00F72EF1" w:rsidRPr="00B6066F" w:rsidRDefault="00B6066F" w:rsidP="00F72EF1">
      <w:pPr>
        <w:numPr>
          <w:ilvl w:val="0"/>
          <w:numId w:val="14"/>
        </w:numPr>
        <w:rPr>
          <w:lang w:val="en-US"/>
        </w:rPr>
      </w:pPr>
      <w:r>
        <w:rPr>
          <w:lang w:val="en-US"/>
        </w:rPr>
        <w:t>Professionals Connect</w:t>
      </w:r>
      <w:r w:rsidR="00F72EF1" w:rsidRPr="00B6066F">
        <w:rPr>
          <w:lang w:val="en-US"/>
        </w:rPr>
        <w:t xml:space="preserve"> may, without being obliged to pay any damages, dissolve its agreement with the Client in whole or in part immediately and without judicial intervention in writing if: a. the Client applies for suspension of payments or bankruptcy, is declared bankrupt, offers an agreement outside of bankruptcy, or if any part of its assets is seized; b. the Client is placed under guardianship or conservatorship; c. the statutory debt rescheduling scheme is pronounced with regard to the Client; d. the Client ceases its activities, ceases to pursue its statutory objective, decides to liquidate, otherwise loses its legal personality, or transfers or merges its business; e. the Client fails to fulfill one or more obligations arising from the relevant agreement on time or properly.</w:t>
      </w:r>
    </w:p>
    <w:p w14:paraId="0525E1DB" w14:textId="77777777" w:rsidR="00F72EF1" w:rsidRPr="00B6066F" w:rsidRDefault="00F72EF1" w:rsidP="00F72EF1">
      <w:pPr>
        <w:numPr>
          <w:ilvl w:val="0"/>
          <w:numId w:val="14"/>
        </w:numPr>
        <w:rPr>
          <w:lang w:val="en-US"/>
        </w:rPr>
      </w:pPr>
      <w:r w:rsidRPr="00B6066F">
        <w:rPr>
          <w:lang w:val="en-US"/>
        </w:rPr>
        <w:t>Upon dissolution, existing claims between parties become immediately due and payable.</w:t>
      </w:r>
    </w:p>
    <w:p w14:paraId="19562EDB" w14:textId="39F768FD" w:rsidR="00F72EF1" w:rsidRPr="00B6066F" w:rsidRDefault="00F72EF1" w:rsidP="00F72EF1">
      <w:pPr>
        <w:numPr>
          <w:ilvl w:val="0"/>
          <w:numId w:val="14"/>
        </w:numPr>
        <w:rPr>
          <w:lang w:val="en-US"/>
        </w:rPr>
      </w:pPr>
      <w:r w:rsidRPr="00B6066F">
        <w:rPr>
          <w:lang w:val="en-US"/>
        </w:rPr>
        <w:t xml:space="preserve">The provisions of the previous paragraph do not affect the other rights to which </w:t>
      </w:r>
      <w:r w:rsidR="00B6066F">
        <w:rPr>
          <w:lang w:val="en-US"/>
        </w:rPr>
        <w:t>Professionals Connect</w:t>
      </w:r>
      <w:r w:rsidRPr="00B6066F">
        <w:rPr>
          <w:lang w:val="en-US"/>
        </w:rPr>
        <w:t xml:space="preserve"> is entitled in the event of non-compliance by the Client, such as the right to claim damages and/or fulfillment of the agreement.</w:t>
      </w:r>
    </w:p>
    <w:p w14:paraId="1A50460D" w14:textId="49920B0A" w:rsidR="00F72EF1" w:rsidRPr="00B6066F" w:rsidRDefault="00F72EF1" w:rsidP="00F72EF1">
      <w:pPr>
        <w:numPr>
          <w:ilvl w:val="0"/>
          <w:numId w:val="14"/>
        </w:numPr>
        <w:rPr>
          <w:lang w:val="en-US"/>
        </w:rPr>
      </w:pPr>
      <w:r w:rsidRPr="00B6066F">
        <w:rPr>
          <w:lang w:val="en-US"/>
        </w:rPr>
        <w:t xml:space="preserve">If the agreement by its nature and content does not end through a specific performance and is entered into for an indefinite period, it can be terminated by either party after proper consultation and stating reasons by written notice. If no notice period has been agreed upon between the parties, a reasonable period must be observed in the notice. In this case, </w:t>
      </w:r>
      <w:r w:rsidR="00B6066F">
        <w:rPr>
          <w:lang w:val="en-US"/>
        </w:rPr>
        <w:t>Professionals Connect</w:t>
      </w:r>
      <w:r w:rsidRPr="00B6066F">
        <w:rPr>
          <w:lang w:val="en-US"/>
        </w:rPr>
        <w:t xml:space="preserve"> will never be obliged to pay compensation due to termination.</w:t>
      </w:r>
    </w:p>
    <w:p w14:paraId="149C26EF" w14:textId="77777777" w:rsidR="00F72EF1" w:rsidRPr="00F72EF1" w:rsidRDefault="00F72EF1" w:rsidP="00F72EF1">
      <w:proofErr w:type="spellStart"/>
      <w:r w:rsidRPr="00F72EF1">
        <w:rPr>
          <w:b/>
          <w:bCs/>
        </w:rPr>
        <w:t>Article</w:t>
      </w:r>
      <w:proofErr w:type="spellEnd"/>
      <w:r w:rsidRPr="00F72EF1">
        <w:rPr>
          <w:b/>
          <w:bCs/>
        </w:rPr>
        <w:t xml:space="preserve"> 6 Force Majeure</w:t>
      </w:r>
    </w:p>
    <w:p w14:paraId="458E59DE" w14:textId="386C6C86" w:rsidR="00F72EF1" w:rsidRPr="00B6066F" w:rsidRDefault="00F72EF1" w:rsidP="00F72EF1">
      <w:pPr>
        <w:numPr>
          <w:ilvl w:val="0"/>
          <w:numId w:val="15"/>
        </w:numPr>
        <w:rPr>
          <w:lang w:val="en-US"/>
        </w:rPr>
      </w:pPr>
      <w:r w:rsidRPr="00B6066F">
        <w:rPr>
          <w:lang w:val="en-US"/>
        </w:rPr>
        <w:t xml:space="preserve">If as a result of force majeure, which is understood to mean a circumstance that prevents the fulfillment of the agreement and is not attributable to </w:t>
      </w:r>
      <w:r w:rsidR="00B6066F">
        <w:rPr>
          <w:lang w:val="en-US"/>
        </w:rPr>
        <w:t>Professionals Connect</w:t>
      </w:r>
      <w:r w:rsidRPr="00B6066F">
        <w:rPr>
          <w:lang w:val="en-US"/>
        </w:rPr>
        <w:t xml:space="preserve">, fulfillment by </w:t>
      </w:r>
      <w:r w:rsidR="00B6066F">
        <w:rPr>
          <w:lang w:val="en-US"/>
        </w:rPr>
        <w:t>Professionals Connect</w:t>
      </w:r>
      <w:r w:rsidRPr="00B6066F">
        <w:rPr>
          <w:lang w:val="en-US"/>
        </w:rPr>
        <w:t xml:space="preserve"> without default will not be possible, it has the right to terminate the agreement in whole or in part, or to temporarily suspend the execution of the agreement, without being obliged to pay any damages.</w:t>
      </w:r>
    </w:p>
    <w:p w14:paraId="011A7896" w14:textId="47B231B1" w:rsidR="00F72EF1" w:rsidRPr="00B6066F" w:rsidRDefault="00F72EF1" w:rsidP="00F72EF1">
      <w:pPr>
        <w:numPr>
          <w:ilvl w:val="0"/>
          <w:numId w:val="15"/>
        </w:numPr>
        <w:rPr>
          <w:lang w:val="en-US"/>
        </w:rPr>
      </w:pPr>
      <w:r w:rsidRPr="00B6066F">
        <w:rPr>
          <w:lang w:val="en-US"/>
        </w:rPr>
        <w:t xml:space="preserve">Force majeure is understood to include, but is not limited to, strikes and illness of personnel, business interruptions, government measures, and transport disruptions, both if these occur at </w:t>
      </w:r>
      <w:r w:rsidR="00B6066F">
        <w:rPr>
          <w:lang w:val="en-US"/>
        </w:rPr>
        <w:t>Professionals Connect</w:t>
      </w:r>
      <w:r w:rsidRPr="00B6066F">
        <w:rPr>
          <w:lang w:val="en-US"/>
        </w:rPr>
        <w:t xml:space="preserve"> and at its suppliers.</w:t>
      </w:r>
    </w:p>
    <w:p w14:paraId="6F90CB49" w14:textId="3B5071BF" w:rsidR="00F72EF1" w:rsidRPr="00B6066F" w:rsidRDefault="00F72EF1" w:rsidP="00F72EF1">
      <w:pPr>
        <w:numPr>
          <w:ilvl w:val="0"/>
          <w:numId w:val="15"/>
        </w:numPr>
        <w:rPr>
          <w:lang w:val="en-US"/>
        </w:rPr>
      </w:pPr>
      <w:r w:rsidRPr="00B6066F">
        <w:rPr>
          <w:lang w:val="en-US"/>
        </w:rPr>
        <w:lastRenderedPageBreak/>
        <w:t xml:space="preserve">If </w:t>
      </w:r>
      <w:r w:rsidR="00B6066F">
        <w:rPr>
          <w:lang w:val="en-US"/>
        </w:rPr>
        <w:t>Professionals Connect</w:t>
      </w:r>
      <w:r w:rsidRPr="00B6066F">
        <w:rPr>
          <w:lang w:val="en-US"/>
        </w:rPr>
        <w:t xml:space="preserve"> has already partially met its obligations before the onset of force majeure, or will only be able to meet its obligations in part due to the onset of force majeure, it is entitled to invoice the already delivered or deliverable part separately and the Client is obliged to pay this invoice as if it were a separate agreement.</w:t>
      </w:r>
    </w:p>
    <w:p w14:paraId="20D3A396" w14:textId="6613EC58" w:rsidR="00F72EF1" w:rsidRPr="00B6066F" w:rsidRDefault="00B6066F" w:rsidP="00F72EF1">
      <w:pPr>
        <w:numPr>
          <w:ilvl w:val="0"/>
          <w:numId w:val="15"/>
        </w:numPr>
        <w:rPr>
          <w:lang w:val="en-US"/>
        </w:rPr>
      </w:pPr>
      <w:r>
        <w:rPr>
          <w:lang w:val="en-US"/>
        </w:rPr>
        <w:t>Professionals Connect</w:t>
      </w:r>
      <w:r w:rsidR="00F72EF1" w:rsidRPr="00B6066F">
        <w:rPr>
          <w:lang w:val="en-US"/>
        </w:rPr>
        <w:t xml:space="preserve"> also has the right to invoke force majeure if the non-attributable circumstance that prevents the fulfillment of its obligation only arises after it should have fulfilled its obligation.</w:t>
      </w:r>
    </w:p>
    <w:p w14:paraId="72377E71" w14:textId="77777777" w:rsidR="00F72EF1" w:rsidRPr="00F72EF1" w:rsidRDefault="00F72EF1" w:rsidP="00F72EF1">
      <w:proofErr w:type="spellStart"/>
      <w:r w:rsidRPr="00F72EF1">
        <w:rPr>
          <w:b/>
          <w:bCs/>
        </w:rPr>
        <w:t>Article</w:t>
      </w:r>
      <w:proofErr w:type="spellEnd"/>
      <w:r w:rsidRPr="00F72EF1">
        <w:rPr>
          <w:b/>
          <w:bCs/>
        </w:rPr>
        <w:t xml:space="preserve"> 7 </w:t>
      </w:r>
      <w:proofErr w:type="spellStart"/>
      <w:r w:rsidRPr="00F72EF1">
        <w:rPr>
          <w:b/>
          <w:bCs/>
        </w:rPr>
        <w:t>Liability</w:t>
      </w:r>
      <w:proofErr w:type="spellEnd"/>
    </w:p>
    <w:p w14:paraId="55FAA3CB" w14:textId="41C5D1A1" w:rsidR="00F72EF1" w:rsidRPr="00B6066F" w:rsidRDefault="00F72EF1" w:rsidP="00F72EF1">
      <w:pPr>
        <w:numPr>
          <w:ilvl w:val="0"/>
          <w:numId w:val="16"/>
        </w:numPr>
        <w:rPr>
          <w:lang w:val="en-US"/>
        </w:rPr>
      </w:pPr>
      <w:r w:rsidRPr="00B6066F">
        <w:rPr>
          <w:lang w:val="en-US"/>
        </w:rPr>
        <w:t xml:space="preserve">Outside of the cases mentioned in this article, </w:t>
      </w:r>
      <w:r w:rsidR="00B6066F">
        <w:rPr>
          <w:lang w:val="en-US"/>
        </w:rPr>
        <w:t>Professionals Connect</w:t>
      </w:r>
      <w:r w:rsidRPr="00B6066F">
        <w:rPr>
          <w:lang w:val="en-US"/>
        </w:rPr>
        <w:t xml:space="preserve"> accepts no liability for damages.</w:t>
      </w:r>
    </w:p>
    <w:p w14:paraId="0B6A8E92" w14:textId="1073B386" w:rsidR="00F72EF1" w:rsidRPr="00B6066F" w:rsidRDefault="00B6066F" w:rsidP="00F72EF1">
      <w:pPr>
        <w:numPr>
          <w:ilvl w:val="0"/>
          <w:numId w:val="16"/>
        </w:numPr>
        <w:rPr>
          <w:lang w:val="en-US"/>
        </w:rPr>
      </w:pPr>
      <w:r>
        <w:rPr>
          <w:lang w:val="en-US"/>
        </w:rPr>
        <w:t xml:space="preserve">Professionals </w:t>
      </w:r>
      <w:proofErr w:type="spellStart"/>
      <w:r>
        <w:rPr>
          <w:lang w:val="en-US"/>
        </w:rPr>
        <w:t>Connect</w:t>
      </w:r>
      <w:r w:rsidR="00F72EF1" w:rsidRPr="00B6066F">
        <w:rPr>
          <w:lang w:val="en-US"/>
        </w:rPr>
        <w:t>'s</w:t>
      </w:r>
      <w:proofErr w:type="spellEnd"/>
      <w:r w:rsidR="00F72EF1" w:rsidRPr="00B6066F">
        <w:rPr>
          <w:lang w:val="en-US"/>
        </w:rPr>
        <w:t xml:space="preserve"> liability for indirect damage, including consequential damage, lost profits, missed savings, and damage due to business stagnation, is always excluded.</w:t>
      </w:r>
    </w:p>
    <w:p w14:paraId="11EC3921" w14:textId="35C40D8D" w:rsidR="00F72EF1" w:rsidRPr="00B6066F" w:rsidRDefault="00B6066F" w:rsidP="00F72EF1">
      <w:pPr>
        <w:numPr>
          <w:ilvl w:val="0"/>
          <w:numId w:val="16"/>
        </w:numPr>
        <w:rPr>
          <w:lang w:val="en-US"/>
        </w:rPr>
      </w:pPr>
      <w:r>
        <w:rPr>
          <w:lang w:val="en-US"/>
        </w:rPr>
        <w:t>Professionals Connect</w:t>
      </w:r>
      <w:r w:rsidR="00F72EF1" w:rsidRPr="00B6066F">
        <w:rPr>
          <w:lang w:val="en-US"/>
        </w:rPr>
        <w:t xml:space="preserve"> only accepts liability for the direct damage suffered by the Client, which is the result of a culpable failure in its obligations under the agreement or from an unlawful act, up to an amount equal to the amounts invoiced or to be invoiced to the Client under the agreement, excluding VAT and other government levies, up to a maximum of € 50,000.</w:t>
      </w:r>
    </w:p>
    <w:p w14:paraId="2E586268" w14:textId="295D5540" w:rsidR="00F72EF1" w:rsidRPr="00B6066F" w:rsidRDefault="00B6066F" w:rsidP="00F72EF1">
      <w:pPr>
        <w:numPr>
          <w:ilvl w:val="0"/>
          <w:numId w:val="16"/>
        </w:numPr>
        <w:rPr>
          <w:lang w:val="en-US"/>
        </w:rPr>
      </w:pPr>
      <w:r>
        <w:rPr>
          <w:lang w:val="en-US"/>
        </w:rPr>
        <w:t xml:space="preserve">Professionals </w:t>
      </w:r>
      <w:proofErr w:type="spellStart"/>
      <w:r>
        <w:rPr>
          <w:lang w:val="en-US"/>
        </w:rPr>
        <w:t>Connect</w:t>
      </w:r>
      <w:r w:rsidR="00F72EF1" w:rsidRPr="00B6066F">
        <w:rPr>
          <w:lang w:val="en-US"/>
        </w:rPr>
        <w:t>'s</w:t>
      </w:r>
      <w:proofErr w:type="spellEnd"/>
      <w:r w:rsidR="00F72EF1" w:rsidRPr="00B6066F">
        <w:rPr>
          <w:lang w:val="en-US"/>
        </w:rPr>
        <w:t xml:space="preserve"> liability due to culpable failure to fulfill an agreement only arises if the Client has promptly and properly declared </w:t>
      </w:r>
      <w:r>
        <w:rPr>
          <w:lang w:val="en-US"/>
        </w:rPr>
        <w:t>Professionals Connect</w:t>
      </w:r>
      <w:r w:rsidR="00F72EF1" w:rsidRPr="00B6066F">
        <w:rPr>
          <w:lang w:val="en-US"/>
        </w:rPr>
        <w:t xml:space="preserve"> in default in writing, stating a reasonable period for remedying the failure, and </w:t>
      </w:r>
      <w:r>
        <w:rPr>
          <w:lang w:val="en-US"/>
        </w:rPr>
        <w:t>Professionals Connect</w:t>
      </w:r>
      <w:r w:rsidR="00F72EF1" w:rsidRPr="00B6066F">
        <w:rPr>
          <w:lang w:val="en-US"/>
        </w:rPr>
        <w:t xml:space="preserve"> continues to fail to fulfill its obligations after that period. The notice of default must contain such a detailed description of the failure that </w:t>
      </w:r>
      <w:r>
        <w:rPr>
          <w:lang w:val="en-US"/>
        </w:rPr>
        <w:t>Professionals Connect</w:t>
      </w:r>
      <w:r w:rsidR="00F72EF1" w:rsidRPr="00B6066F">
        <w:rPr>
          <w:lang w:val="en-US"/>
        </w:rPr>
        <w:t xml:space="preserve"> can respond adequately.</w:t>
      </w:r>
    </w:p>
    <w:p w14:paraId="0FC40B32" w14:textId="12C13CA5" w:rsidR="00F72EF1" w:rsidRPr="00B6066F" w:rsidRDefault="00B6066F" w:rsidP="00F72EF1">
      <w:pPr>
        <w:numPr>
          <w:ilvl w:val="0"/>
          <w:numId w:val="16"/>
        </w:numPr>
        <w:rPr>
          <w:lang w:val="en-US"/>
        </w:rPr>
      </w:pPr>
      <w:r>
        <w:rPr>
          <w:lang w:val="en-US"/>
        </w:rPr>
        <w:t>Professionals Connect</w:t>
      </w:r>
      <w:r w:rsidR="00F72EF1" w:rsidRPr="00B6066F">
        <w:rPr>
          <w:lang w:val="en-US"/>
        </w:rPr>
        <w:t xml:space="preserve"> is not liable if a failure is the result of force majeure.</w:t>
      </w:r>
    </w:p>
    <w:p w14:paraId="6EEE47B7" w14:textId="2DA54702" w:rsidR="00F72EF1" w:rsidRPr="00B6066F" w:rsidRDefault="00F72EF1" w:rsidP="00F72EF1">
      <w:pPr>
        <w:numPr>
          <w:ilvl w:val="0"/>
          <w:numId w:val="16"/>
        </w:numPr>
        <w:rPr>
          <w:lang w:val="en-US"/>
        </w:rPr>
      </w:pPr>
      <w:r w:rsidRPr="00B6066F">
        <w:rPr>
          <w:lang w:val="en-US"/>
        </w:rPr>
        <w:t xml:space="preserve">The limitations included in this article do not apply if the damage is the result of intent or gross negligence by </w:t>
      </w:r>
      <w:r w:rsidR="00B6066F">
        <w:rPr>
          <w:lang w:val="en-US"/>
        </w:rPr>
        <w:t>Professionals Connect</w:t>
      </w:r>
      <w:r w:rsidRPr="00B6066F">
        <w:rPr>
          <w:lang w:val="en-US"/>
        </w:rPr>
        <w:t xml:space="preserve"> or its managerial subordinates.</w:t>
      </w:r>
    </w:p>
    <w:p w14:paraId="46422D6B" w14:textId="3112F0E4" w:rsidR="00F72EF1" w:rsidRPr="00B6066F" w:rsidRDefault="00F72EF1" w:rsidP="00F72EF1">
      <w:pPr>
        <w:numPr>
          <w:ilvl w:val="0"/>
          <w:numId w:val="16"/>
        </w:numPr>
        <w:rPr>
          <w:lang w:val="en-US"/>
        </w:rPr>
      </w:pPr>
      <w:r w:rsidRPr="00B6066F">
        <w:rPr>
          <w:lang w:val="en-US"/>
        </w:rPr>
        <w:t xml:space="preserve">Any liability of </w:t>
      </w:r>
      <w:r w:rsidR="00B6066F">
        <w:rPr>
          <w:lang w:val="en-US"/>
        </w:rPr>
        <w:t>Professionals Connect</w:t>
      </w:r>
      <w:r w:rsidRPr="00B6066F">
        <w:rPr>
          <w:lang w:val="en-US"/>
        </w:rPr>
        <w:t xml:space="preserve"> expires one year after the occurrence of the damage, provided that any liability of </w:t>
      </w:r>
      <w:r w:rsidR="00B6066F">
        <w:rPr>
          <w:lang w:val="en-US"/>
        </w:rPr>
        <w:t>Professionals Connect</w:t>
      </w:r>
      <w:r w:rsidRPr="00B6066F">
        <w:rPr>
          <w:lang w:val="en-US"/>
        </w:rPr>
        <w:t xml:space="preserve"> will in any case expire one year from the end of the agreement most closely related to the damage.</w:t>
      </w:r>
    </w:p>
    <w:p w14:paraId="73D5381C" w14:textId="77777777" w:rsidR="00F72EF1" w:rsidRPr="00F72EF1" w:rsidRDefault="00F72EF1" w:rsidP="00F72EF1">
      <w:proofErr w:type="spellStart"/>
      <w:r w:rsidRPr="00F72EF1">
        <w:rPr>
          <w:b/>
          <w:bCs/>
        </w:rPr>
        <w:t>Article</w:t>
      </w:r>
      <w:proofErr w:type="spellEnd"/>
      <w:r w:rsidRPr="00F72EF1">
        <w:rPr>
          <w:b/>
          <w:bCs/>
        </w:rPr>
        <w:t xml:space="preserve"> 8 </w:t>
      </w:r>
      <w:proofErr w:type="spellStart"/>
      <w:r w:rsidRPr="00F72EF1">
        <w:rPr>
          <w:b/>
          <w:bCs/>
        </w:rPr>
        <w:t>Indemnification</w:t>
      </w:r>
      <w:proofErr w:type="spellEnd"/>
    </w:p>
    <w:p w14:paraId="55D68CFF" w14:textId="05777D1D" w:rsidR="00F72EF1" w:rsidRPr="00B6066F" w:rsidRDefault="00F72EF1" w:rsidP="00F72EF1">
      <w:pPr>
        <w:numPr>
          <w:ilvl w:val="0"/>
          <w:numId w:val="17"/>
        </w:numPr>
        <w:rPr>
          <w:lang w:val="en-US"/>
        </w:rPr>
      </w:pPr>
      <w:r w:rsidRPr="00B6066F">
        <w:rPr>
          <w:lang w:val="en-US"/>
        </w:rPr>
        <w:t xml:space="preserve">The Client indemnifies </w:t>
      </w:r>
      <w:r w:rsidR="00B6066F">
        <w:rPr>
          <w:lang w:val="en-US"/>
        </w:rPr>
        <w:t>Professionals Connect</w:t>
      </w:r>
      <w:r w:rsidRPr="00B6066F">
        <w:rPr>
          <w:lang w:val="en-US"/>
        </w:rPr>
        <w:t xml:space="preserve"> against all possible claims by third parties that arise from the Client's failure to meet the obligations incumbent upon them under an agreement and these general terms and conditions.</w:t>
      </w:r>
    </w:p>
    <w:p w14:paraId="22EBF22C" w14:textId="3B159D4D" w:rsidR="00F72EF1" w:rsidRPr="00B6066F" w:rsidRDefault="00F72EF1" w:rsidP="00F72EF1">
      <w:pPr>
        <w:numPr>
          <w:ilvl w:val="0"/>
          <w:numId w:val="17"/>
        </w:numPr>
        <w:rPr>
          <w:lang w:val="en-US"/>
        </w:rPr>
      </w:pPr>
      <w:r w:rsidRPr="00B6066F">
        <w:rPr>
          <w:lang w:val="en-US"/>
        </w:rPr>
        <w:t xml:space="preserve">The Client further indemnifies </w:t>
      </w:r>
      <w:r w:rsidR="00B6066F">
        <w:rPr>
          <w:lang w:val="en-US"/>
        </w:rPr>
        <w:t>Professionals Connect</w:t>
      </w:r>
      <w:r w:rsidRPr="00B6066F">
        <w:rPr>
          <w:lang w:val="en-US"/>
        </w:rPr>
        <w:t xml:space="preserve"> with regard to claims by third parties related to damage incurred in connection with the execution of an assignment.</w:t>
      </w:r>
    </w:p>
    <w:p w14:paraId="50B64C2A" w14:textId="7487EBCF" w:rsidR="00F72EF1" w:rsidRPr="00B6066F" w:rsidRDefault="00F72EF1" w:rsidP="00F72EF1">
      <w:pPr>
        <w:numPr>
          <w:ilvl w:val="0"/>
          <w:numId w:val="17"/>
        </w:numPr>
        <w:rPr>
          <w:lang w:val="en-US"/>
        </w:rPr>
      </w:pPr>
      <w:r w:rsidRPr="00B6066F">
        <w:rPr>
          <w:lang w:val="en-US"/>
        </w:rPr>
        <w:t xml:space="preserve">The Client is obliged, if he is approached by a third party with regard to damage for which the Client and/or the third party can or will hold </w:t>
      </w:r>
      <w:r w:rsidR="00B6066F">
        <w:rPr>
          <w:lang w:val="en-US"/>
        </w:rPr>
        <w:t>Professionals Connect</w:t>
      </w:r>
      <w:r w:rsidRPr="00B6066F">
        <w:rPr>
          <w:lang w:val="en-US"/>
        </w:rPr>
        <w:t xml:space="preserve"> (co-)liable, to inform </w:t>
      </w:r>
      <w:r w:rsidR="00B6066F">
        <w:rPr>
          <w:lang w:val="en-US"/>
        </w:rPr>
        <w:t>Professionals Connect</w:t>
      </w:r>
      <w:r w:rsidRPr="00B6066F">
        <w:rPr>
          <w:lang w:val="en-US"/>
        </w:rPr>
        <w:t xml:space="preserve"> thereof in writing within 8 days after the claim by the third party.</w:t>
      </w:r>
    </w:p>
    <w:p w14:paraId="7C94BA5A" w14:textId="2B03C3B9" w:rsidR="00F72EF1" w:rsidRPr="00B6066F" w:rsidRDefault="00F72EF1" w:rsidP="00F72EF1">
      <w:pPr>
        <w:numPr>
          <w:ilvl w:val="0"/>
          <w:numId w:val="17"/>
        </w:numPr>
        <w:rPr>
          <w:lang w:val="en-US"/>
        </w:rPr>
      </w:pPr>
      <w:r w:rsidRPr="00B6066F">
        <w:rPr>
          <w:lang w:val="en-US"/>
        </w:rPr>
        <w:t xml:space="preserve">The Client will only settle such claims in consultation with </w:t>
      </w:r>
      <w:r w:rsidR="00B6066F">
        <w:rPr>
          <w:lang w:val="en-US"/>
        </w:rPr>
        <w:t>Professionals Connect</w:t>
      </w:r>
      <w:r w:rsidRPr="00B6066F">
        <w:rPr>
          <w:lang w:val="en-US"/>
        </w:rPr>
        <w:t xml:space="preserve"> on penalty of forfeiture of the Client's claims against (Company Name).</w:t>
      </w:r>
    </w:p>
    <w:p w14:paraId="70BDF964" w14:textId="77777777" w:rsidR="00F72EF1" w:rsidRPr="00B6066F" w:rsidRDefault="00F72EF1" w:rsidP="00F72EF1">
      <w:pPr>
        <w:rPr>
          <w:lang w:val="en-US"/>
        </w:rPr>
      </w:pPr>
      <w:r w:rsidRPr="00B6066F">
        <w:rPr>
          <w:b/>
          <w:bCs/>
          <w:lang w:val="en-US"/>
        </w:rPr>
        <w:lastRenderedPageBreak/>
        <w:t>Article 9 Confidentiality</w:t>
      </w:r>
      <w:r w:rsidRPr="00B6066F">
        <w:rPr>
          <w:lang w:val="en-US"/>
        </w:rPr>
        <w:t xml:space="preserve"> Parties are obliged to maintain confidentiality of all information they receive from each other in the context of the agreement, unless they are legally obliged to disclose information to third parties.</w:t>
      </w:r>
    </w:p>
    <w:p w14:paraId="43156458" w14:textId="77777777" w:rsidR="00F72EF1" w:rsidRPr="00F72EF1" w:rsidRDefault="00F72EF1" w:rsidP="00F72EF1">
      <w:proofErr w:type="spellStart"/>
      <w:r w:rsidRPr="00F72EF1">
        <w:rPr>
          <w:b/>
          <w:bCs/>
        </w:rPr>
        <w:t>Article</w:t>
      </w:r>
      <w:proofErr w:type="spellEnd"/>
      <w:r w:rsidRPr="00F72EF1">
        <w:rPr>
          <w:b/>
          <w:bCs/>
        </w:rPr>
        <w:t xml:space="preserve"> 10 </w:t>
      </w:r>
      <w:proofErr w:type="spellStart"/>
      <w:r w:rsidRPr="00F72EF1">
        <w:rPr>
          <w:b/>
          <w:bCs/>
        </w:rPr>
        <w:t>Disputes</w:t>
      </w:r>
      <w:proofErr w:type="spellEnd"/>
      <w:r w:rsidRPr="00F72EF1">
        <w:rPr>
          <w:b/>
          <w:bCs/>
        </w:rPr>
        <w:t xml:space="preserve"> </w:t>
      </w:r>
      <w:proofErr w:type="spellStart"/>
      <w:r w:rsidRPr="00F72EF1">
        <w:rPr>
          <w:b/>
          <w:bCs/>
        </w:rPr>
        <w:t>and</w:t>
      </w:r>
      <w:proofErr w:type="spellEnd"/>
      <w:r w:rsidRPr="00F72EF1">
        <w:rPr>
          <w:b/>
          <w:bCs/>
        </w:rPr>
        <w:t xml:space="preserve"> </w:t>
      </w:r>
      <w:proofErr w:type="spellStart"/>
      <w:r w:rsidRPr="00F72EF1">
        <w:rPr>
          <w:b/>
          <w:bCs/>
        </w:rPr>
        <w:t>Applicable</w:t>
      </w:r>
      <w:proofErr w:type="spellEnd"/>
      <w:r w:rsidRPr="00F72EF1">
        <w:rPr>
          <w:b/>
          <w:bCs/>
        </w:rPr>
        <w:t xml:space="preserve"> </w:t>
      </w:r>
      <w:proofErr w:type="spellStart"/>
      <w:r w:rsidRPr="00F72EF1">
        <w:rPr>
          <w:b/>
          <w:bCs/>
        </w:rPr>
        <w:t>Law</w:t>
      </w:r>
      <w:proofErr w:type="spellEnd"/>
    </w:p>
    <w:p w14:paraId="26B756EB" w14:textId="77777777" w:rsidR="00F72EF1" w:rsidRPr="00B6066F" w:rsidRDefault="00F72EF1" w:rsidP="00F72EF1">
      <w:pPr>
        <w:numPr>
          <w:ilvl w:val="0"/>
          <w:numId w:val="18"/>
        </w:numPr>
        <w:rPr>
          <w:lang w:val="en-US"/>
        </w:rPr>
      </w:pPr>
      <w:r w:rsidRPr="00B6066F">
        <w:rPr>
          <w:lang w:val="en-US"/>
        </w:rPr>
        <w:t>All disputes that cannot be settled amicably between the parties will be settled by the competent court in Almelo.</w:t>
      </w:r>
    </w:p>
    <w:p w14:paraId="628E2BC4" w14:textId="07A04A83" w:rsidR="00F72EF1" w:rsidRPr="00B6066F" w:rsidRDefault="00F72EF1" w:rsidP="00F72EF1">
      <w:pPr>
        <w:numPr>
          <w:ilvl w:val="0"/>
          <w:numId w:val="18"/>
        </w:numPr>
        <w:rPr>
          <w:lang w:val="en-US"/>
        </w:rPr>
      </w:pPr>
      <w:r w:rsidRPr="00B6066F">
        <w:rPr>
          <w:lang w:val="en-US"/>
        </w:rPr>
        <w:t xml:space="preserve">Agreements between </w:t>
      </w:r>
      <w:r w:rsidR="00B6066F">
        <w:rPr>
          <w:lang w:val="en-US"/>
        </w:rPr>
        <w:t>Professionals Connect</w:t>
      </w:r>
      <w:r w:rsidRPr="00B6066F">
        <w:rPr>
          <w:lang w:val="en-US"/>
        </w:rPr>
        <w:t xml:space="preserve"> and the Client are governed by Dutch law.</w:t>
      </w:r>
    </w:p>
    <w:p w14:paraId="5F3E7C00" w14:textId="77777777" w:rsidR="00053EF9" w:rsidRPr="00B6066F" w:rsidRDefault="00053EF9" w:rsidP="006C7CFF">
      <w:pPr>
        <w:rPr>
          <w:lang w:val="en-US"/>
        </w:rPr>
      </w:pPr>
    </w:p>
    <w:sectPr w:rsidR="00053EF9" w:rsidRPr="00B606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D1D"/>
    <w:multiLevelType w:val="hybridMultilevel"/>
    <w:tmpl w:val="79B8049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1B6C312E"/>
    <w:multiLevelType w:val="hybridMultilevel"/>
    <w:tmpl w:val="B99C46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22873B2E"/>
    <w:multiLevelType w:val="multilevel"/>
    <w:tmpl w:val="404E4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423C4"/>
    <w:multiLevelType w:val="multilevel"/>
    <w:tmpl w:val="BA1C5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7829C3"/>
    <w:multiLevelType w:val="multilevel"/>
    <w:tmpl w:val="A9687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DA439F"/>
    <w:multiLevelType w:val="multilevel"/>
    <w:tmpl w:val="CA8E2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0921F0"/>
    <w:multiLevelType w:val="hybridMultilevel"/>
    <w:tmpl w:val="5548172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 w15:restartNumberingAfterBreak="0">
    <w:nsid w:val="47E55BB0"/>
    <w:multiLevelType w:val="hybridMultilevel"/>
    <w:tmpl w:val="730AB39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8" w15:restartNumberingAfterBreak="0">
    <w:nsid w:val="48E405E4"/>
    <w:multiLevelType w:val="multilevel"/>
    <w:tmpl w:val="44144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797C10"/>
    <w:multiLevelType w:val="multilevel"/>
    <w:tmpl w:val="762CF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3A513A"/>
    <w:multiLevelType w:val="multilevel"/>
    <w:tmpl w:val="A7840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707761"/>
    <w:multiLevelType w:val="hybridMultilevel"/>
    <w:tmpl w:val="4F96B35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5BE77B7F"/>
    <w:multiLevelType w:val="multilevel"/>
    <w:tmpl w:val="0A908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2C53F5"/>
    <w:multiLevelType w:val="hybridMultilevel"/>
    <w:tmpl w:val="46B88A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4" w15:restartNumberingAfterBreak="0">
    <w:nsid w:val="63DE793C"/>
    <w:multiLevelType w:val="hybridMultilevel"/>
    <w:tmpl w:val="6D0242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5" w15:restartNumberingAfterBreak="0">
    <w:nsid w:val="6D342FDA"/>
    <w:multiLevelType w:val="hybridMultilevel"/>
    <w:tmpl w:val="65ACE4C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6" w15:restartNumberingAfterBreak="0">
    <w:nsid w:val="75A21B69"/>
    <w:multiLevelType w:val="hybridMultilevel"/>
    <w:tmpl w:val="A106EC9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7" w15:restartNumberingAfterBreak="0">
    <w:nsid w:val="76085242"/>
    <w:multiLevelType w:val="multilevel"/>
    <w:tmpl w:val="FCB8C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01437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7669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1659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53051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7930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90486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4473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06356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95931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1987750">
    <w:abstractNumId w:val="2"/>
  </w:num>
  <w:num w:numId="11" w16cid:durableId="711421760">
    <w:abstractNumId w:val="9"/>
  </w:num>
  <w:num w:numId="12" w16cid:durableId="194196949">
    <w:abstractNumId w:val="4"/>
  </w:num>
  <w:num w:numId="13" w16cid:durableId="1888641115">
    <w:abstractNumId w:val="17"/>
  </w:num>
  <w:num w:numId="14" w16cid:durableId="1310205849">
    <w:abstractNumId w:val="10"/>
  </w:num>
  <w:num w:numId="15" w16cid:durableId="203643093">
    <w:abstractNumId w:val="8"/>
  </w:num>
  <w:num w:numId="16" w16cid:durableId="2119177425">
    <w:abstractNumId w:val="5"/>
  </w:num>
  <w:num w:numId="17" w16cid:durableId="36513107">
    <w:abstractNumId w:val="12"/>
  </w:num>
  <w:num w:numId="18" w16cid:durableId="585303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B7B"/>
    <w:rsid w:val="00053EF9"/>
    <w:rsid w:val="005442B1"/>
    <w:rsid w:val="006C2B9B"/>
    <w:rsid w:val="006C7CFF"/>
    <w:rsid w:val="009B0FEF"/>
    <w:rsid w:val="00B6066F"/>
    <w:rsid w:val="00BC2B7B"/>
    <w:rsid w:val="00C0399F"/>
    <w:rsid w:val="00F72EF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3FE8"/>
  <w15:chartTrackingRefBased/>
  <w15:docId w15:val="{03024C37-E41E-4F48-82F0-7A7FF388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B7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VoorbeeldenChar">
    <w:name w:val="TopVoorbeelden Char"/>
    <w:basedOn w:val="DefaultParagraphFont"/>
    <w:link w:val="TopVoorbeelden"/>
    <w:locked/>
    <w:rsid w:val="00BC2B7B"/>
    <w:rPr>
      <w:rFonts w:ascii="Lucida Sans" w:hAnsi="Lucida Sans"/>
      <w:sz w:val="20"/>
    </w:rPr>
  </w:style>
  <w:style w:type="paragraph" w:customStyle="1" w:styleId="TopVoorbeelden">
    <w:name w:val="TopVoorbeelden"/>
    <w:basedOn w:val="NoSpacing"/>
    <w:link w:val="TopVoorbeeldenChar"/>
    <w:qFormat/>
    <w:rsid w:val="00BC2B7B"/>
    <w:rPr>
      <w:rFonts w:ascii="Lucida Sans" w:hAnsi="Lucida Sans"/>
      <w:sz w:val="20"/>
    </w:rPr>
  </w:style>
  <w:style w:type="paragraph" w:styleId="NoSpacing">
    <w:name w:val="No Spacing"/>
    <w:uiPriority w:val="1"/>
    <w:qFormat/>
    <w:rsid w:val="00BC2B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993136">
      <w:bodyDiv w:val="1"/>
      <w:marLeft w:val="0"/>
      <w:marRight w:val="0"/>
      <w:marTop w:val="0"/>
      <w:marBottom w:val="0"/>
      <w:divBdr>
        <w:top w:val="none" w:sz="0" w:space="0" w:color="auto"/>
        <w:left w:val="none" w:sz="0" w:space="0" w:color="auto"/>
        <w:bottom w:val="none" w:sz="0" w:space="0" w:color="auto"/>
        <w:right w:val="none" w:sz="0" w:space="0" w:color="auto"/>
      </w:divBdr>
    </w:div>
    <w:div w:id="154405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1414</Words>
  <Characters>8061</Characters>
  <Application>Microsoft Office Word</Application>
  <DocSecurity>0</DocSecurity>
  <Lines>67</Lines>
  <Paragraphs>18</Paragraphs>
  <ScaleCrop>false</ScaleCrop>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Eeuwen</dc:creator>
  <cp:keywords/>
  <dc:description/>
  <cp:lastModifiedBy>Erik van Eeuwen</cp:lastModifiedBy>
  <cp:revision>8</cp:revision>
  <dcterms:created xsi:type="dcterms:W3CDTF">2022-10-28T10:52:00Z</dcterms:created>
  <dcterms:modified xsi:type="dcterms:W3CDTF">2025-10-16T10:12:00Z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46f04-1151-4928-a464-2b4d83efefbb_Enabled">
    <vt:lpwstr>true</vt:lpwstr>
  </property>
  <property fmtid="{D5CDD505-2E9C-101B-9397-08002B2CF9AE}" pid="3" name="MSIP_Label_55e46f04-1151-4928-a464-2b4d83efefbb_SetDate">
    <vt:lpwstr>2025-10-16T10:12:46Z</vt:lpwstr>
  </property>
  <property fmtid="{D5CDD505-2E9C-101B-9397-08002B2CF9AE}" pid="4" name="MSIP_Label_55e46f04-1151-4928-a464-2b4d83efefbb_Method">
    <vt:lpwstr>Standard</vt:lpwstr>
  </property>
  <property fmtid="{D5CDD505-2E9C-101B-9397-08002B2CF9AE}" pid="5" name="MSIP_Label_55e46f04-1151-4928-a464-2b4d83efefbb_Name">
    <vt:lpwstr>General Information</vt:lpwstr>
  </property>
  <property fmtid="{D5CDD505-2E9C-101B-9397-08002B2CF9AE}" pid="6" name="MSIP_Label_55e46f04-1151-4928-a464-2b4d83efefbb_SiteId">
    <vt:lpwstr>52d58be5-69b4-421b-836e-b92dbe0b067d</vt:lpwstr>
  </property>
  <property fmtid="{D5CDD505-2E9C-101B-9397-08002B2CF9AE}" pid="7" name="MSIP_Label_55e46f04-1151-4928-a464-2b4d83efefbb_ActionId">
    <vt:lpwstr>7e6287f8-f01b-4286-b3a6-11caf1e5f000</vt:lpwstr>
  </property>
  <property fmtid="{D5CDD505-2E9C-101B-9397-08002B2CF9AE}" pid="8" name="MSIP_Label_55e46f04-1151-4928-a464-2b4d83efefbb_ContentBits">
    <vt:lpwstr>0</vt:lpwstr>
  </property>
  <property fmtid="{D5CDD505-2E9C-101B-9397-08002B2CF9AE}" pid="9" name="MSIP_Label_55e46f04-1151-4928-a464-2b4d83efefbb_Tag">
    <vt:lpwstr>10, 3, 0, 1</vt:lpwstr>
  </property>
</Properties>
</file>